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D0" w:rsidRPr="00AD28D0" w:rsidRDefault="00AD28D0" w:rsidP="00AD2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AD28D0">
        <w:rPr>
          <w:rFonts w:ascii="Times New Roman" w:hAnsi="Times New Roman" w:cs="Times New Roman"/>
          <w:b/>
          <w:color w:val="C00000"/>
          <w:sz w:val="28"/>
          <w:szCs w:val="24"/>
        </w:rPr>
        <w:fldChar w:fldCharType="begin"/>
      </w:r>
      <w:r w:rsidRPr="00AD28D0">
        <w:rPr>
          <w:rFonts w:ascii="Times New Roman" w:hAnsi="Times New Roman" w:cs="Times New Roman"/>
          <w:b/>
          <w:color w:val="C00000"/>
          <w:sz w:val="28"/>
          <w:szCs w:val="24"/>
        </w:rPr>
        <w:instrText>HYPERLINK "http://www.nios.ru/news/15694"</w:instrText>
      </w:r>
      <w:r w:rsidRPr="00AD28D0">
        <w:rPr>
          <w:rFonts w:ascii="Times New Roman" w:hAnsi="Times New Roman" w:cs="Times New Roman"/>
          <w:b/>
          <w:color w:val="C00000"/>
          <w:sz w:val="28"/>
          <w:szCs w:val="24"/>
        </w:rPr>
        <w:fldChar w:fldCharType="separate"/>
      </w:r>
      <w:r w:rsidRPr="00AD28D0">
        <w:rPr>
          <w:rStyle w:val="a4"/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http://www.nios.ru/news/15694</w:t>
      </w:r>
      <w:r w:rsidRPr="00AD28D0">
        <w:rPr>
          <w:rFonts w:ascii="Times New Roman" w:hAnsi="Times New Roman" w:cs="Times New Roman"/>
          <w:b/>
          <w:color w:val="C00000"/>
          <w:sz w:val="28"/>
          <w:szCs w:val="24"/>
        </w:rPr>
        <w:fldChar w:fldCharType="end"/>
      </w:r>
    </w:p>
    <w:p w:rsidR="00257C83" w:rsidRPr="00AD28D0" w:rsidRDefault="00257C83" w:rsidP="00AD28D0">
      <w:pPr>
        <w:pStyle w:val="1"/>
        <w:spacing w:before="120" w:beforeAutospacing="0" w:after="0" w:afterAutospacing="0"/>
        <w:jc w:val="both"/>
        <w:rPr>
          <w:color w:val="000099"/>
          <w:sz w:val="32"/>
          <w:szCs w:val="24"/>
        </w:rPr>
      </w:pPr>
      <w:r w:rsidRPr="00AD28D0">
        <w:rPr>
          <w:color w:val="000099"/>
          <w:sz w:val="32"/>
          <w:szCs w:val="24"/>
        </w:rPr>
        <w:t>Делай науку с планетарием!</w:t>
      </w:r>
    </w:p>
    <w:p w:rsidR="00257C83" w:rsidRPr="00AD28D0" w:rsidRDefault="00257C83" w:rsidP="00A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28D0">
        <w:rPr>
          <w:rFonts w:ascii="Times New Roman" w:hAnsi="Times New Roman" w:cs="Times New Roman"/>
          <w:sz w:val="28"/>
          <w:szCs w:val="24"/>
        </w:rPr>
        <w:t>27.03.2017</w:t>
      </w:r>
    </w:p>
    <w:p w:rsidR="00257C83" w:rsidRPr="00AD28D0" w:rsidRDefault="00257C83" w:rsidP="00A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28D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29385" cy="956310"/>
            <wp:effectExtent l="19050" t="0" r="0" b="0"/>
            <wp:docPr id="2" name="Рисунок 2" descr="http://www.nios.ru/sites/nios.ru/files/styles/news_150_150/public/Xv_T6kINFUI.jpg?itok=8PLcOPMF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os.ru/sites/nios.ru/files/styles/news_150_150/public/Xv_T6kINFUI.jpg?itok=8PLcOPMF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rStyle w:val="a5"/>
          <w:sz w:val="28"/>
        </w:rPr>
        <w:t>27–29 апреля в Большом новосибирском планетарии состоится фестиваль научного творчества детей и молодежи «Делай науку». 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К участию приглашаются все любители науки от 4 до 25 лет, которые создают самые невообразимые научные модели собственными руками, экспериментируют и могут наглядно показать связь науки и окружающего нас мира.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В рамках конкурса утверждены следующие номинации: 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– ЗАНИМАТЕЛЬНЫЕ ОПЫТЫ – демонстрация любых опытов во всех научных сферах. 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– ИНТЕРАКТИВНЫЙ ЭКСПОНАТ – создание устройства, модели, проекта, которые будут ярко иллюстрировать какое-либо явление, закон, действие во всех сферах естественнонаучного образования. 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– ИСКУССТВО НАУКИ – создание творческого объекта, демонстрирующего взаимосвязь науки и окружающего мира.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Участие в конкурсе совершенно бесплатно, всем конкурсантам будут вручены дипломы об участии, а победителям ценные призы.</w:t>
      </w:r>
      <w:r w:rsidRPr="00AD28D0">
        <w:rPr>
          <w:rStyle w:val="apple-converted-space"/>
          <w:sz w:val="28"/>
        </w:rPr>
        <w:t> </w:t>
      </w:r>
      <w:r w:rsidRPr="00AD28D0">
        <w:rPr>
          <w:rStyle w:val="a5"/>
          <w:sz w:val="28"/>
        </w:rPr>
        <w:t>Заявки принимаются до 18 апреля 2017 года.</w:t>
      </w:r>
      <w:r w:rsidRPr="00AD28D0">
        <w:rPr>
          <w:sz w:val="28"/>
        </w:rPr>
        <w:t> </w:t>
      </w:r>
    </w:p>
    <w:p w:rsidR="00257C83" w:rsidRPr="00AD28D0" w:rsidRDefault="00257C83" w:rsidP="00AD28D0">
      <w:pPr>
        <w:pStyle w:val="rtejustify"/>
        <w:spacing w:before="0" w:beforeAutospacing="0" w:after="0" w:afterAutospacing="0"/>
        <w:jc w:val="both"/>
        <w:rPr>
          <w:sz w:val="28"/>
        </w:rPr>
      </w:pPr>
      <w:r w:rsidRPr="00AD28D0">
        <w:rPr>
          <w:sz w:val="28"/>
        </w:rPr>
        <w:t>Лучшие работы будут представлены на фестивале научного творчества, где участники смогут поделиться своими открытия с учеными и другими конкурсантами, разделяющими интересы экспериментаторов и деятелей науки.</w:t>
      </w:r>
    </w:p>
    <w:p w:rsidR="00AD28D0" w:rsidRDefault="00AD28D0" w:rsidP="00AD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8B3714" w:rsidRPr="00AD28D0" w:rsidRDefault="008B3714" w:rsidP="00AD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32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24"/>
          <w:lang w:eastAsia="ru-RU"/>
        </w:rPr>
        <w:t>Конкурс научного творчества «Делай науку!» в Большом новосибирском планетарии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02.05.2017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29385" cy="956310"/>
            <wp:effectExtent l="19050" t="0" r="0" b="0"/>
            <wp:docPr id="7" name="Рисунок 7" descr="http://www.nios.ru/sites/nios.ru/files/styles/news_150_150/public/IMG_0346_0.jpg?itok=6gaLDxSB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ios.ru/sites/nios.ru/files/styles/news_150_150/public/IMG_0346_0.jpg?itok=6gaLDxSB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27, 28 и 29 апреля в Большом новосибирском планетарии состоялся городской конкурс научного творчества «Делай науку!» для школьников и молодежи.</w:t>
      </w: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Данный проект организован с целью создания условий для выявления и поддержки детей и молодежи, проявляющих творческие неординарные интеллектуальные способности; формирования мотивации и интереса к творческой, инновационной,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креативной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проектной деятельности.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конкурсе предполагает демонстрацию объекта, рассказ об идее его возникновения; умение ответить на вопросы жюри и объяснить все происходящие процессы.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Всего в конкурсе приняли участие около 150 ребят в возрасте от 6 до 17 лет. Благодаря заочной форме участия, в этом году значительно расширилась география конкурса. Представлены работы из Сургута,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Варонежа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Самары, Казани и других городов.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всех трех дней поддерживали конкурсантов своим опытом партнеры мероприятия: Хобби-центр «Зодиак», информационный центр по атомной энергии, ООО «Эврика».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Почетным председателем жюри в этом году стал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Салижан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Шакирович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Шарипов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российский космонавт, герой РФ.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отметил член жюри Орлов Илья Олегович: «Год от года растет количество участников и качество предоставляемых работ. Некоторые работы достойны представления на всероссийских и международных конференциях. Это полноценные исследовательские проекты с научными результатами. Здорово, что школьники младших классов прикасаются к научной деятельности и пробуют свои силы в самой интересной деятельности человечества».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Победителями первого дня в номинации «ЗАНИМАТЕЛЬНЫЕ ОПЫТЫ» стали: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Первое место: «Применение высокотемпературных сверхпроводников и эффект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Мейснера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проект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Зейналова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Эльдара ученика Аэрокосмического лицея.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Второе место: «Шумовое загрязнение окружающей среды» Тузовой Алины ученицы 7-го класса, МБОУ Лицей №185.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Третье место: «Изготовление бумаги в домашних условиях», проект Симонова Егора и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Фрайберга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Егора, учеников 7-го класса, МБОУ Лицей №185.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 день был посвящен «ИНТЕРАКТИВНЫМ ЭКСПОНАТАМ».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победил проект «Технология создания декоративного фонтана в домашних условиях», его автор Середа Валерия ученица МБОУ №192 разобралась в гидродинамических явлениях и на основе нескольких физических принципов, сконструировала декоративный фонтан.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Второе место заняла Валерия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Бордюгова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проектом «Вакуумная базука», лицей №113.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Третье место заняла групповая работа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Гемуева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Александра,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Кильдаирова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Дмитрия и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Радько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Ивана из Новосибирской классической гимназии №17 – «Интерактивные стрелки часов».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Екатерина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Коцелап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, МБОУ СОШ №189, и её проект «Топливные элементы своими руками» получила приз зрительских симпатий и сертификат на трехдневное пребывание в «Детском оздоровительном центре имени Володи Дубинина».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третий день были представлены работы в номинации «Искусство науки». Каждый объект, представленный в данной номинации, демонстрирует взаимосвязь науки с искусством и окружающим миром.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Победитель в данной номинации Еремеев Андрей, ученик МБОУ СОШ №207, в своем проект «Гномон. Наука и действительность» представил не только научное исследование, по гномону, одному из основных астрономических инструментов средневековья, но и предложил практическое применение разработки в качестве новой формы садовой теплицы, оптимизирующей нагрев от солнца.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Второе место заняла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Ущеко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Маргарита, ученица МБОУ СОШ №202, проект «Исследование создания </w:t>
      </w:r>
      <w:proofErr w:type="gram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природной</w:t>
      </w:r>
      <w:proofErr w:type="gram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сложных узоров простыми числами Фибоначчи».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Третье место занял проект «Солнечный чайник», его авторы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Деревянко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Юлия и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Шкуренкова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Дарья, лицей №126.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 зрительских симпатий в третий день фестиваля получили сразу два проекта: «Масштабирование при изготовлении планетохода «Луноход» </w:t>
      </w:r>
      <w:proofErr w:type="spellStart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Еремеевой</w:t>
      </w:r>
      <w:proofErr w:type="spellEnd"/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Татьяны и </w:t>
      </w:r>
      <w:r w:rsidRPr="00AD28D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>«Удивительное природное явление в жизни растений» Анастасии Васильченко.</w:t>
      </w:r>
    </w:p>
    <w:p w:rsidR="008B3714" w:rsidRPr="00AD28D0" w:rsidRDefault="008B3714" w:rsidP="00A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8D0">
        <w:rPr>
          <w:rFonts w:ascii="Times New Roman" w:eastAsia="Times New Roman" w:hAnsi="Times New Roman" w:cs="Times New Roman"/>
          <w:sz w:val="28"/>
          <w:szCs w:val="24"/>
          <w:lang w:eastAsia="ru-RU"/>
        </w:rPr>
        <w:t>А ученики 5 класса МБОУ СОШ №17, с работой «Площадь Трои», получили приз за самый многочисленный состав, над данным проектом работали двадцать один человек.</w:t>
      </w:r>
    </w:p>
    <w:sectPr w:rsidR="008B3714" w:rsidRPr="00AD28D0" w:rsidSect="00AD28D0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Microsoft Office document icon" style="width:12.4pt;height:12.4pt;visibility:visible;mso-wrap-style:square" o:bullet="t">
        <v:imagedata r:id="rId1" o:title="Microsoft Office document icon"/>
      </v:shape>
    </w:pict>
  </w:numPicBullet>
  <w:abstractNum w:abstractNumId="0">
    <w:nsid w:val="120A3548"/>
    <w:multiLevelType w:val="hybridMultilevel"/>
    <w:tmpl w:val="94E48328"/>
    <w:lvl w:ilvl="0" w:tplc="1CECD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8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4A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E46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87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AA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69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8D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42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3714"/>
    <w:rsid w:val="001D4429"/>
    <w:rsid w:val="00257C83"/>
    <w:rsid w:val="0028449C"/>
    <w:rsid w:val="005829E9"/>
    <w:rsid w:val="005C3289"/>
    <w:rsid w:val="008B3714"/>
    <w:rsid w:val="00AD28D0"/>
    <w:rsid w:val="00D31144"/>
    <w:rsid w:val="00F07B23"/>
    <w:rsid w:val="00F3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44"/>
  </w:style>
  <w:style w:type="paragraph" w:styleId="1">
    <w:name w:val="heading 1"/>
    <w:basedOn w:val="a"/>
    <w:link w:val="10"/>
    <w:uiPriority w:val="9"/>
    <w:qFormat/>
    <w:rsid w:val="008B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7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3714"/>
  </w:style>
  <w:style w:type="character" w:styleId="a5">
    <w:name w:val="Strong"/>
    <w:basedOn w:val="a0"/>
    <w:uiPriority w:val="22"/>
    <w:qFormat/>
    <w:rsid w:val="008B3714"/>
    <w:rPr>
      <w:b/>
      <w:bCs/>
    </w:rPr>
  </w:style>
  <w:style w:type="character" w:customStyle="1" w:styleId="file">
    <w:name w:val="file"/>
    <w:basedOn w:val="a0"/>
    <w:rsid w:val="008B3714"/>
  </w:style>
  <w:style w:type="paragraph" w:styleId="a6">
    <w:name w:val="Balloon Text"/>
    <w:basedOn w:val="a"/>
    <w:link w:val="a7"/>
    <w:uiPriority w:val="99"/>
    <w:semiHidden/>
    <w:unhideWhenUsed/>
    <w:rsid w:val="008B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3714"/>
    <w:pPr>
      <w:ind w:left="720"/>
      <w:contextualSpacing/>
    </w:pPr>
  </w:style>
  <w:style w:type="paragraph" w:customStyle="1" w:styleId="rtejustify">
    <w:name w:val="rtejustify"/>
    <w:basedOn w:val="a"/>
    <w:rsid w:val="008B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829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5281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3317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8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121">
          <w:marLeft w:val="0"/>
          <w:marRight w:val="0"/>
          <w:marTop w:val="0"/>
          <w:marBottom w:val="298"/>
          <w:divBdr>
            <w:top w:val="single" w:sz="6" w:space="8" w:color="00A6DE"/>
            <w:left w:val="single" w:sz="6" w:space="8" w:color="00A6DE"/>
            <w:bottom w:val="single" w:sz="6" w:space="8" w:color="00A6DE"/>
            <w:right w:val="single" w:sz="6" w:space="8" w:color="00A6DE"/>
          </w:divBdr>
          <w:divsChild>
            <w:div w:id="1039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2910">
                                  <w:marLeft w:val="166"/>
                                  <w:marRight w:val="166"/>
                                  <w:marTop w:val="166"/>
                                  <w:marBottom w:val="166"/>
                                  <w:divBdr>
                                    <w:top w:val="single" w:sz="12" w:space="0" w:color="00A6DE"/>
                                    <w:left w:val="single" w:sz="12" w:space="0" w:color="00A6DE"/>
                                    <w:bottom w:val="single" w:sz="12" w:space="0" w:color="00A6DE"/>
                                    <w:right w:val="single" w:sz="12" w:space="0" w:color="00A6D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14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505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778">
          <w:marLeft w:val="0"/>
          <w:marRight w:val="0"/>
          <w:marTop w:val="0"/>
          <w:marBottom w:val="298"/>
          <w:divBdr>
            <w:top w:val="single" w:sz="6" w:space="8" w:color="00A6DE"/>
            <w:left w:val="single" w:sz="6" w:space="8" w:color="00A6DE"/>
            <w:bottom w:val="single" w:sz="6" w:space="8" w:color="00A6DE"/>
            <w:right w:val="single" w:sz="6" w:space="8" w:color="00A6DE"/>
          </w:divBdr>
          <w:divsChild>
            <w:div w:id="793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ios.ru/sites/nios.ru/files/IMG_0346_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www.nios.ru/sites/nios.ru/files/Xv_T6kINFUI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2017-05-03T18:39:00Z</dcterms:created>
  <dcterms:modified xsi:type="dcterms:W3CDTF">2017-05-10T17:05:00Z</dcterms:modified>
</cp:coreProperties>
</file>