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64" w:rsidRPr="00606E92" w:rsidRDefault="00AA6464" w:rsidP="00680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6E92"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 w:rsidRPr="00606E92">
        <w:rPr>
          <w:rFonts w:ascii="Times New Roman" w:hAnsi="Times New Roman" w:cs="Times New Roman"/>
          <w:sz w:val="28"/>
          <w:szCs w:val="28"/>
        </w:rPr>
        <w:t xml:space="preserve"> Любовь Давыдовна, педагог-психолог </w:t>
      </w:r>
      <w:r w:rsidR="00680042" w:rsidRPr="00606E92">
        <w:rPr>
          <w:rFonts w:ascii="Times New Roman" w:hAnsi="Times New Roman" w:cs="Times New Roman"/>
          <w:sz w:val="28"/>
          <w:szCs w:val="28"/>
        </w:rPr>
        <w:t xml:space="preserve"> </w:t>
      </w:r>
      <w:r w:rsidRPr="00606E9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37EC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37EC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06E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6E92">
        <w:rPr>
          <w:rFonts w:ascii="Times New Roman" w:hAnsi="Times New Roman" w:cs="Times New Roman"/>
          <w:sz w:val="28"/>
          <w:szCs w:val="28"/>
        </w:rPr>
        <w:t>Киикская</w:t>
      </w:r>
      <w:proofErr w:type="spellEnd"/>
      <w:r w:rsidRPr="00606E92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AA6464" w:rsidRPr="00606E92" w:rsidRDefault="00AA6464" w:rsidP="006800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E92">
        <w:rPr>
          <w:rFonts w:ascii="Times New Roman" w:hAnsi="Times New Roman" w:cs="Times New Roman"/>
          <w:b/>
          <w:i/>
          <w:sz w:val="28"/>
          <w:szCs w:val="28"/>
        </w:rPr>
        <w:t>Инклюзивная школа</w:t>
      </w:r>
    </w:p>
    <w:tbl>
      <w:tblPr>
        <w:tblStyle w:val="a3"/>
        <w:tblW w:w="14992" w:type="dxa"/>
        <w:tblLook w:val="04A0"/>
      </w:tblPr>
      <w:tblGrid>
        <w:gridCol w:w="2093"/>
        <w:gridCol w:w="12899"/>
      </w:tblGrid>
      <w:tr w:rsidR="00AA6464" w:rsidTr="00CB11D0">
        <w:tc>
          <w:tcPr>
            <w:tcW w:w="2093" w:type="dxa"/>
          </w:tcPr>
          <w:p w:rsidR="00AA6464" w:rsidRPr="00606E92" w:rsidRDefault="00AA6464" w:rsidP="00CB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E92">
              <w:rPr>
                <w:rFonts w:ascii="Times New Roman" w:hAnsi="Times New Roman" w:cs="Times New Roman"/>
                <w:sz w:val="28"/>
                <w:szCs w:val="28"/>
              </w:rPr>
              <w:t>Инклюзивная  культура</w:t>
            </w:r>
          </w:p>
        </w:tc>
        <w:tc>
          <w:tcPr>
            <w:tcW w:w="12899" w:type="dxa"/>
          </w:tcPr>
          <w:p w:rsidR="00CC6E05" w:rsidRPr="00606E92" w:rsidRDefault="00CB11D0" w:rsidP="00CC6E05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</w:t>
            </w:r>
            <w:r w:rsidR="00CC6E05"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04B31"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отовность</w:t>
            </w:r>
            <w:r w:rsidR="00CC6E05"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  «особого» ребенка  обучающимися, педагогами, всеми работниками  нашей школы. </w:t>
            </w:r>
          </w:p>
          <w:p w:rsidR="00CC6E05" w:rsidRPr="00606E92" w:rsidRDefault="00EC700D" w:rsidP="00CC6E05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 принципы</w:t>
            </w:r>
            <w:r w:rsidR="00CC6E05"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156E" w:rsidRPr="00606E92" w:rsidRDefault="009F156E" w:rsidP="00CB11D0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имеет право на общение,</w:t>
            </w:r>
            <w:r w:rsidR="00495326"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r w:rsidR="00495326"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услышанным и принятым</w:t>
            </w:r>
          </w:p>
          <w:p w:rsidR="00495326" w:rsidRPr="00606E92" w:rsidRDefault="00495326" w:rsidP="00CB11D0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Подлинное образование может осуществляться только в сотрудничестве,  конструктивном взаимодействии </w:t>
            </w:r>
          </w:p>
          <w:p w:rsidR="00495326" w:rsidRPr="00606E92" w:rsidRDefault="00495326" w:rsidP="00CB11D0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человека не зависит от его способностей и достижений</w:t>
            </w:r>
          </w:p>
          <w:p w:rsidR="00CC6E05" w:rsidRPr="00606E92" w:rsidRDefault="00495326" w:rsidP="00CB11D0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нуждается в дружбе, поддержке, понимании</w:t>
            </w:r>
            <w:r w:rsidR="00EC700D"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00D" w:rsidRPr="00606E92" w:rsidRDefault="00EC700D" w:rsidP="00EC700D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Реализуются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индивидуально-ориентированные развивающиеся  программы, </w:t>
            </w:r>
            <w:r w:rsidR="006A33F8" w:rsidRPr="00606E92">
              <w:rPr>
                <w:rFonts w:ascii="Times New Roman" w:hAnsi="Times New Roman" w:cs="Times New Roman"/>
                <w:sz w:val="24"/>
                <w:szCs w:val="24"/>
              </w:rPr>
              <w:t>которые способствуют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динамике в развитии успешной адаптации школьников к ситуациям школьного обучения, эмоционально-волевой сферы (волевого регулирования), познавательной сферы, коммуникативных навыков, воспитанию аккуратности, повышению защитных факторов.</w:t>
            </w:r>
          </w:p>
          <w:p w:rsidR="00CB11D0" w:rsidRPr="00606E92" w:rsidRDefault="00CB11D0" w:rsidP="00EC7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Предлагаемые игры, как средство развития, увеличивают потребность ребёнка в общении, стимулируют, накапливают и развивают у него навыки сотрудничество. Дети учатся корректному общению, сопереживанию, бережным взаимоотношениям со сверстниками и взрослыми, вербализации эмоциональных переживаний, открытости в общении, спонтанности. Это способствует нравственному развитию личности, усвоению этики поведения. В ходе занятий корректируется образ «Я», улучшается самооценка, налаживаются способы взаимодействия с другими людьми. Возникают ощущения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психологического комфорта, защищенности, радости, успеха. В результате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мобилизуется целебный потенциал эмоций. В целом происходит личностный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рост ребенка, обретается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опыт новых форм деятельности, развивается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чувств и поведения. Развивающая нагрузка на занятиях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сочетается с отдыхом и приемами релаксации.</w:t>
            </w:r>
          </w:p>
          <w:p w:rsidR="00CB11D0" w:rsidRPr="00606E92" w:rsidRDefault="00CB11D0" w:rsidP="00CB1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жизненно-важных позиций ребенка с ОВЗ, его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адаптации, позитивного взаимодействия, </w:t>
            </w:r>
            <w:proofErr w:type="spellStart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и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проведены такие совместные мероприятия для детей с ОВЗ и нормативно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развивающихся сверстников, как:</w:t>
            </w:r>
          </w:p>
          <w:p w:rsidR="00CB11D0" w:rsidRPr="00606E92" w:rsidRDefault="00CB11D0" w:rsidP="00CB1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- групповые занятия: «Толерантность – путь к миру», «Где добрые люди, там</w:t>
            </w:r>
            <w:r w:rsidR="006A33F8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беды не будет»;</w:t>
            </w:r>
          </w:p>
          <w:p w:rsidR="00CB11D0" w:rsidRPr="00606E92" w:rsidRDefault="00CB11D0" w:rsidP="00CB1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коммуникативные игры: </w:t>
            </w:r>
            <w:proofErr w:type="gramStart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«Конфликты и компромиссы», «Колючка», «Я учусь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общаться», «Играем вместе», «Вижу, слышу, чувствую»;</w:t>
            </w:r>
            <w:proofErr w:type="gramEnd"/>
          </w:p>
          <w:p w:rsidR="00CB11D0" w:rsidRPr="00606E92" w:rsidRDefault="00EC700D" w:rsidP="00CB1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1D0" w:rsidRPr="00606E92">
              <w:rPr>
                <w:rFonts w:ascii="Times New Roman" w:hAnsi="Times New Roman" w:cs="Times New Roman"/>
                <w:sz w:val="24"/>
                <w:szCs w:val="24"/>
              </w:rPr>
              <w:t>тренинги: «Мы все такие разные, но так хорошо, что вместе», «Путешествие на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1D0" w:rsidRPr="00606E92">
              <w:rPr>
                <w:rFonts w:ascii="Times New Roman" w:hAnsi="Times New Roman" w:cs="Times New Roman"/>
                <w:sz w:val="24"/>
                <w:szCs w:val="24"/>
              </w:rPr>
              <w:t>материк Общения», «Правило трех «С»», «Жить в мире с собой и другими»;</w:t>
            </w:r>
          </w:p>
          <w:p w:rsidR="00CB11D0" w:rsidRPr="00606E92" w:rsidRDefault="00CB11D0" w:rsidP="00CB1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- цикл групповых занятий по правоведению: «Мы граждане одной страны»,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«Знай свои права», «Нет прав без обязанностей»;</w:t>
            </w:r>
          </w:p>
          <w:p w:rsidR="00EC700D" w:rsidRPr="00606E92" w:rsidRDefault="00CB11D0" w:rsidP="00CB1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- уроки - общения: «Уроки доброты», «Почему люди ссорятся» </w:t>
            </w:r>
          </w:p>
          <w:p w:rsidR="00CB11D0" w:rsidRPr="00606E92" w:rsidRDefault="00CB11D0" w:rsidP="00CB1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помогают развитию позитивного восприятия учащихся с ОВЗ, толерантных</w:t>
            </w:r>
            <w:r w:rsidR="00EC700D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качеств, межличностного взаимодействия.</w:t>
            </w:r>
          </w:p>
          <w:p w:rsidR="006A33F8" w:rsidRPr="00606E92" w:rsidRDefault="006A33F8" w:rsidP="006A3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динамика:</w:t>
            </w:r>
          </w:p>
          <w:p w:rsidR="006A33F8" w:rsidRPr="00606E92" w:rsidRDefault="006A33F8" w:rsidP="006A3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проведенных мероприятий прослеживается положительная динамика в развитии коммуникативной сферы детей: 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устойчивый </w:t>
            </w:r>
            <w:r w:rsidRPr="0060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 к сотрудничеству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сверстником, 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возросла </w:t>
            </w:r>
            <w:r w:rsidRPr="0060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активность,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реально достижимым </w:t>
            </w:r>
            <w:r w:rsidRPr="0060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культурным опытом,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складываются позитивные взаимоотношения между детьми с ОВЗ и нормально развивающимися сверстниками, 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развиваются умения восприятия и понимания друг друга, толерантные качества,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возросло умение конструктивно отстаивать свои интересы и спорить без проявления агрессивности, 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умение регулировать своё эмоциональное поведение,</w:t>
            </w:r>
          </w:p>
          <w:p w:rsidR="006A33F8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уменьшилось количество ситуаций негативных проявлений,</w:t>
            </w:r>
          </w:p>
          <w:p w:rsidR="00AA6464" w:rsidRPr="00606E92" w:rsidRDefault="006A33F8" w:rsidP="006A33F8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дети становятся более адекватными во взаимоотношениях со сверстниками и взрослыми</w:t>
            </w:r>
          </w:p>
          <w:p w:rsidR="00606E92" w:rsidRPr="00606E92" w:rsidRDefault="00606E92" w:rsidP="00606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компетентности педагогов реализуется </w:t>
            </w:r>
            <w:proofErr w:type="gramStart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606E92" w:rsidRPr="00606E92" w:rsidRDefault="00606E92" w:rsidP="00606E9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семинары по вопросам оказания взаимопомощи, поддержки ребенку на уроке, в организации контактов с детьми и взрослыми, расширении жизненного пространства ребенка,</w:t>
            </w:r>
          </w:p>
          <w:p w:rsidR="00606E92" w:rsidRPr="00137EC4" w:rsidRDefault="00606E92" w:rsidP="00606E9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мастер – класс: «Формирование коммуникативных навыков у уч-ся с ОВЗ в инклюзивном образовательном пространстве»,</w:t>
            </w:r>
          </w:p>
          <w:p w:rsidR="00606E92" w:rsidRPr="00137EC4" w:rsidRDefault="00606E92" w:rsidP="00606E9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возникающим проблемам: адаптация в социуме, формирование представлений о предметах окружающего мира, элементарных бытовых умений, включение ученика в социальное взаимодействие, формирование социальных навыков, включаемость в школьную жизнь</w:t>
            </w:r>
          </w:p>
          <w:p w:rsidR="00606E92" w:rsidRPr="00137EC4" w:rsidRDefault="00606E92" w:rsidP="00606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в вопросах воспитания осуществляется </w:t>
            </w:r>
            <w:proofErr w:type="gramStart"/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37EC4" w:rsidRPr="00137EC4" w:rsidRDefault="00137EC4" w:rsidP="00137EC4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6E92" w:rsidRPr="00137EC4">
              <w:rPr>
                <w:rFonts w:ascii="Times New Roman" w:hAnsi="Times New Roman" w:cs="Times New Roman"/>
                <w:sz w:val="24"/>
                <w:szCs w:val="24"/>
              </w:rPr>
              <w:t>частие в тематическом лектории: «Психологические особенности детей с</w:t>
            </w: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92" w:rsidRPr="00137EC4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здоровья», «Мой особый ребенок», «От</w:t>
            </w: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92" w:rsidRPr="00137EC4">
              <w:rPr>
                <w:rFonts w:ascii="Times New Roman" w:hAnsi="Times New Roman" w:cs="Times New Roman"/>
                <w:sz w:val="24"/>
                <w:szCs w:val="24"/>
              </w:rPr>
              <w:t>комфорта в коллективе до комфорта в обществе»;</w:t>
            </w:r>
          </w:p>
          <w:p w:rsidR="00606E92" w:rsidRPr="00137EC4" w:rsidRDefault="00137EC4" w:rsidP="00137EC4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E92" w:rsidRPr="00137EC4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 для родителей учащихся</w:t>
            </w:r>
            <w:r w:rsidR="00606E92" w:rsidRPr="0013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6464" w:rsidTr="00CB11D0">
        <w:tc>
          <w:tcPr>
            <w:tcW w:w="2093" w:type="dxa"/>
          </w:tcPr>
          <w:p w:rsidR="00AA6464" w:rsidRPr="00606E92" w:rsidRDefault="00AA6464" w:rsidP="00CB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Инклюзивная  политика</w:t>
            </w:r>
          </w:p>
        </w:tc>
        <w:tc>
          <w:tcPr>
            <w:tcW w:w="12899" w:type="dxa"/>
          </w:tcPr>
          <w:p w:rsidR="00946EF2" w:rsidRPr="00946EF2" w:rsidRDefault="00946EF2" w:rsidP="00946EF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F2">
              <w:rPr>
                <w:rFonts w:ascii="Times New Roman" w:hAnsi="Times New Roman" w:cs="Times New Roman"/>
                <w:sz w:val="24"/>
              </w:rPr>
              <w:t>Наличие</w:t>
            </w:r>
            <w:r w:rsidR="00137EC4" w:rsidRPr="00946EF2">
              <w:rPr>
                <w:rFonts w:ascii="Times New Roman" w:hAnsi="Times New Roman" w:cs="Times New Roman"/>
                <w:sz w:val="24"/>
              </w:rPr>
              <w:t xml:space="preserve"> нормативных документов, указывающих на выбор школой инклюзивного курса; команды поддержки инклюзивног</w:t>
            </w:r>
            <w:r w:rsidRPr="00946EF2">
              <w:rPr>
                <w:rFonts w:ascii="Times New Roman" w:hAnsi="Times New Roman" w:cs="Times New Roman"/>
                <w:sz w:val="24"/>
              </w:rPr>
              <w:t>о процесса (психолог, социальный педагог, логопед, медицинский работник)</w:t>
            </w:r>
          </w:p>
          <w:p w:rsidR="00161B86" w:rsidRPr="00161B86" w:rsidRDefault="00946EF2" w:rsidP="00946EF2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доступность в классе и вокруг него</w:t>
            </w:r>
          </w:p>
          <w:p w:rsidR="00161B86" w:rsidRPr="00161B86" w:rsidRDefault="00161B86" w:rsidP="00161B8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Включенность каждого ученика в образовательный процесс и школьную жизнь</w:t>
            </w:r>
            <w:r w:rsidR="00137EC4" w:rsidRPr="00946E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A6464" w:rsidTr="00CB11D0">
        <w:tc>
          <w:tcPr>
            <w:tcW w:w="2093" w:type="dxa"/>
          </w:tcPr>
          <w:p w:rsidR="00AA6464" w:rsidRPr="00606E92" w:rsidRDefault="00AA6464" w:rsidP="00CB1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E92">
              <w:rPr>
                <w:rFonts w:ascii="Times New Roman" w:hAnsi="Times New Roman" w:cs="Times New Roman"/>
                <w:sz w:val="28"/>
                <w:szCs w:val="28"/>
              </w:rPr>
              <w:t>Инклюзивная  практика</w:t>
            </w:r>
          </w:p>
        </w:tc>
        <w:tc>
          <w:tcPr>
            <w:tcW w:w="12899" w:type="dxa"/>
          </w:tcPr>
          <w:p w:rsidR="005026B3" w:rsidRDefault="005026B3" w:rsidP="005026B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оборудован кабинет психологической разгрузки,</w:t>
            </w:r>
          </w:p>
          <w:p w:rsidR="00137EC4" w:rsidRPr="00606E92" w:rsidRDefault="00137EC4" w:rsidP="005026B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 логопедический кабинет,</w:t>
            </w:r>
          </w:p>
          <w:p w:rsidR="005026B3" w:rsidRPr="00606E92" w:rsidRDefault="005026B3" w:rsidP="005026B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тренажерный зал (совмещен с залом для ЛФК),</w:t>
            </w:r>
          </w:p>
          <w:p w:rsidR="0018575A" w:rsidRPr="00606E92" w:rsidRDefault="0018575A" w:rsidP="005026B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</w:p>
          <w:p w:rsidR="005026B3" w:rsidRPr="00606E92" w:rsidRDefault="005026B3" w:rsidP="005026B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приобретены технические средства для занятий по ритмике,</w:t>
            </w:r>
          </w:p>
          <w:p w:rsidR="005026B3" w:rsidRPr="00606E92" w:rsidRDefault="005026B3" w:rsidP="005026B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приобретены наглядные пособия для кабинета обслуживающего труда</w:t>
            </w:r>
            <w:r w:rsidR="0018575A"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совмещен</w:t>
            </w:r>
            <w:proofErr w:type="gramEnd"/>
            <w:r w:rsidRPr="00606E92">
              <w:rPr>
                <w:rFonts w:ascii="Times New Roman" w:hAnsi="Times New Roman" w:cs="Times New Roman"/>
                <w:sz w:val="24"/>
                <w:szCs w:val="24"/>
              </w:rPr>
              <w:t xml:space="preserve"> с кабинетом СБО),</w:t>
            </w:r>
          </w:p>
          <w:p w:rsidR="005026B3" w:rsidRPr="00606E92" w:rsidRDefault="005026B3" w:rsidP="005026B3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приобретены столярные станки в учебные мастерские,</w:t>
            </w:r>
          </w:p>
          <w:p w:rsidR="00AA6464" w:rsidRPr="00137EC4" w:rsidRDefault="005026B3" w:rsidP="00137EC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2">
              <w:rPr>
                <w:rFonts w:ascii="Times New Roman" w:hAnsi="Times New Roman" w:cs="Times New Roman"/>
                <w:sz w:val="24"/>
                <w:szCs w:val="24"/>
              </w:rPr>
              <w:t>пополнен фонд учебников для учащихся, обучающихся по программе VIII</w:t>
            </w:r>
            <w:r w:rsidR="0013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</w:tr>
    </w:tbl>
    <w:p w:rsidR="00AA6464" w:rsidRDefault="00AA6464" w:rsidP="00664F9A">
      <w:pPr>
        <w:jc w:val="both"/>
        <w:rPr>
          <w:rFonts w:ascii="Times New Roman" w:hAnsi="Times New Roman" w:cs="Times New Roman"/>
          <w:sz w:val="32"/>
        </w:rPr>
      </w:pPr>
    </w:p>
    <w:sectPr w:rsidR="00AA6464" w:rsidSect="00AA64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E4"/>
    <w:multiLevelType w:val="hybridMultilevel"/>
    <w:tmpl w:val="F4CAAAD0"/>
    <w:lvl w:ilvl="0" w:tplc="89366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58D3"/>
    <w:multiLevelType w:val="hybridMultilevel"/>
    <w:tmpl w:val="5CC8C330"/>
    <w:lvl w:ilvl="0" w:tplc="5EEE239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D03D4"/>
    <w:multiLevelType w:val="hybridMultilevel"/>
    <w:tmpl w:val="FA4CCD80"/>
    <w:lvl w:ilvl="0" w:tplc="5EEE239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F51B4"/>
    <w:multiLevelType w:val="multilevel"/>
    <w:tmpl w:val="4952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E4592"/>
    <w:multiLevelType w:val="multilevel"/>
    <w:tmpl w:val="71B6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5D7D24"/>
    <w:multiLevelType w:val="hybridMultilevel"/>
    <w:tmpl w:val="A4F287E2"/>
    <w:lvl w:ilvl="0" w:tplc="5EEE239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A3400"/>
    <w:multiLevelType w:val="multilevel"/>
    <w:tmpl w:val="49B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2468F"/>
    <w:multiLevelType w:val="hybridMultilevel"/>
    <w:tmpl w:val="C0BA1452"/>
    <w:lvl w:ilvl="0" w:tplc="ECE0E7E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84733"/>
    <w:multiLevelType w:val="hybridMultilevel"/>
    <w:tmpl w:val="6FA81BD8"/>
    <w:lvl w:ilvl="0" w:tplc="5EEE239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20021"/>
    <w:multiLevelType w:val="hybridMultilevel"/>
    <w:tmpl w:val="FEFEF786"/>
    <w:lvl w:ilvl="0" w:tplc="89366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17BD8"/>
    <w:multiLevelType w:val="multilevel"/>
    <w:tmpl w:val="C872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54AF7"/>
    <w:multiLevelType w:val="multilevel"/>
    <w:tmpl w:val="FCC2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66000"/>
    <w:multiLevelType w:val="multilevel"/>
    <w:tmpl w:val="56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A6A6A"/>
    <w:multiLevelType w:val="hybridMultilevel"/>
    <w:tmpl w:val="547803B4"/>
    <w:lvl w:ilvl="0" w:tplc="ECE0E7E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7680C"/>
    <w:multiLevelType w:val="hybridMultilevel"/>
    <w:tmpl w:val="2B92EE3A"/>
    <w:lvl w:ilvl="0" w:tplc="5EEE239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463F60"/>
    <w:multiLevelType w:val="multilevel"/>
    <w:tmpl w:val="31F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A1FB0"/>
    <w:multiLevelType w:val="multilevel"/>
    <w:tmpl w:val="B4F0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80939"/>
    <w:multiLevelType w:val="multilevel"/>
    <w:tmpl w:val="19D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82EEB"/>
    <w:multiLevelType w:val="hybridMultilevel"/>
    <w:tmpl w:val="5044B130"/>
    <w:lvl w:ilvl="0" w:tplc="89366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812ED"/>
    <w:multiLevelType w:val="hybridMultilevel"/>
    <w:tmpl w:val="A4E6A512"/>
    <w:lvl w:ilvl="0" w:tplc="5EEE239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93798"/>
    <w:multiLevelType w:val="hybridMultilevel"/>
    <w:tmpl w:val="0374C708"/>
    <w:lvl w:ilvl="0" w:tplc="89366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4"/>
  </w:num>
  <w:num w:numId="5">
    <w:abstractNumId w:val="5"/>
  </w:num>
  <w:num w:numId="6">
    <w:abstractNumId w:val="19"/>
  </w:num>
  <w:num w:numId="7">
    <w:abstractNumId w:val="8"/>
  </w:num>
  <w:num w:numId="8">
    <w:abstractNumId w:val="7"/>
  </w:num>
  <w:num w:numId="9">
    <w:abstractNumId w:val="13"/>
  </w:num>
  <w:num w:numId="10">
    <w:abstractNumId w:val="14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  <w:num w:numId="15">
    <w:abstractNumId w:val="16"/>
  </w:num>
  <w:num w:numId="16">
    <w:abstractNumId w:val="10"/>
  </w:num>
  <w:num w:numId="17">
    <w:abstractNumId w:val="17"/>
  </w:num>
  <w:num w:numId="18">
    <w:abstractNumId w:val="1"/>
  </w:num>
  <w:num w:numId="19">
    <w:abstractNumId w:val="0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464"/>
    <w:rsid w:val="00137EC4"/>
    <w:rsid w:val="00161B86"/>
    <w:rsid w:val="0018575A"/>
    <w:rsid w:val="002C54B5"/>
    <w:rsid w:val="00495326"/>
    <w:rsid w:val="005026B3"/>
    <w:rsid w:val="00606E92"/>
    <w:rsid w:val="00664F9A"/>
    <w:rsid w:val="00680042"/>
    <w:rsid w:val="006A33F8"/>
    <w:rsid w:val="007C2F7A"/>
    <w:rsid w:val="00946EF2"/>
    <w:rsid w:val="009F156E"/>
    <w:rsid w:val="00AA6464"/>
    <w:rsid w:val="00AD4153"/>
    <w:rsid w:val="00B04B31"/>
    <w:rsid w:val="00CB11D0"/>
    <w:rsid w:val="00CC6E05"/>
    <w:rsid w:val="00EC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53"/>
  </w:style>
  <w:style w:type="paragraph" w:styleId="1">
    <w:name w:val="heading 1"/>
    <w:basedOn w:val="a"/>
    <w:link w:val="10"/>
    <w:uiPriority w:val="9"/>
    <w:qFormat/>
    <w:rsid w:val="009F1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66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4F9A"/>
  </w:style>
  <w:style w:type="character" w:customStyle="1" w:styleId="apple-converted-space">
    <w:name w:val="apple-converted-space"/>
    <w:basedOn w:val="a0"/>
    <w:rsid w:val="00664F9A"/>
  </w:style>
  <w:style w:type="character" w:customStyle="1" w:styleId="c18">
    <w:name w:val="c18"/>
    <w:basedOn w:val="a0"/>
    <w:rsid w:val="00664F9A"/>
  </w:style>
  <w:style w:type="character" w:styleId="a4">
    <w:name w:val="Hyperlink"/>
    <w:basedOn w:val="a0"/>
    <w:uiPriority w:val="99"/>
    <w:semiHidden/>
    <w:unhideWhenUsed/>
    <w:rsid w:val="00664F9A"/>
    <w:rPr>
      <w:color w:val="0000FF"/>
      <w:u w:val="single"/>
    </w:rPr>
  </w:style>
  <w:style w:type="paragraph" w:customStyle="1" w:styleId="c29">
    <w:name w:val="c29"/>
    <w:basedOn w:val="a"/>
    <w:rsid w:val="0066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6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64F9A"/>
  </w:style>
  <w:style w:type="paragraph" w:customStyle="1" w:styleId="c3">
    <w:name w:val="c3"/>
    <w:basedOn w:val="a"/>
    <w:rsid w:val="0066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F9A"/>
  </w:style>
  <w:style w:type="character" w:customStyle="1" w:styleId="c6">
    <w:name w:val="c6"/>
    <w:basedOn w:val="a0"/>
    <w:rsid w:val="00664F9A"/>
  </w:style>
  <w:style w:type="paragraph" w:customStyle="1" w:styleId="c37">
    <w:name w:val="c37"/>
    <w:basedOn w:val="a"/>
    <w:rsid w:val="0066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64F9A"/>
  </w:style>
  <w:style w:type="character" w:customStyle="1" w:styleId="flag-throbber">
    <w:name w:val="flag-throbber"/>
    <w:basedOn w:val="a0"/>
    <w:rsid w:val="00664F9A"/>
  </w:style>
  <w:style w:type="paragraph" w:styleId="a5">
    <w:name w:val="List Paragraph"/>
    <w:basedOn w:val="a"/>
    <w:uiPriority w:val="34"/>
    <w:qFormat/>
    <w:rsid w:val="002C54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F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2016-11-02T18:38:00Z</dcterms:created>
  <dcterms:modified xsi:type="dcterms:W3CDTF">2016-11-02T22:31:00Z</dcterms:modified>
</cp:coreProperties>
</file>