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134" w:type="dxa"/>
        <w:tblLayout w:type="fixed"/>
        <w:tblLook w:val="04A0"/>
      </w:tblPr>
      <w:tblGrid>
        <w:gridCol w:w="1845"/>
        <w:gridCol w:w="1524"/>
        <w:gridCol w:w="1701"/>
        <w:gridCol w:w="10064"/>
      </w:tblGrid>
      <w:tr w:rsidR="00A0753F" w:rsidTr="009200C0">
        <w:tc>
          <w:tcPr>
            <w:tcW w:w="15134" w:type="dxa"/>
            <w:gridSpan w:val="4"/>
            <w:tcBorders>
              <w:right w:val="single" w:sz="4" w:space="0" w:color="auto"/>
            </w:tcBorders>
          </w:tcPr>
          <w:p w:rsidR="00A0753F" w:rsidRPr="003F546F" w:rsidRDefault="00A0753F" w:rsidP="002B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lang w:val="ru-RU" w:eastAsia="ru-RU"/>
              </w:rPr>
            </w:pPr>
            <w:r w:rsidRPr="003F546F">
              <w:rPr>
                <w:rFonts w:ascii="Times New Roman" w:eastAsia="Times New Roman" w:hAnsi="Times New Roman" w:cs="Times New Roman"/>
                <w:b/>
                <w:color w:val="000099"/>
                <w:lang w:val="ru-RU" w:eastAsia="ru-RU"/>
              </w:rPr>
              <w:t>КЛАССИФИКАЦИЯ ЛИАН</w:t>
            </w:r>
          </w:p>
        </w:tc>
      </w:tr>
      <w:tr w:rsidR="00A0753F" w:rsidRPr="0026098D" w:rsidTr="009200C0">
        <w:tc>
          <w:tcPr>
            <w:tcW w:w="1845" w:type="dxa"/>
          </w:tcPr>
          <w:p w:rsidR="00A0753F" w:rsidRPr="0026098D" w:rsidRDefault="00A0753F" w:rsidP="002B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99"/>
                <w:lang w:val="ru-RU" w:eastAsia="ru-RU"/>
              </w:rPr>
            </w:pPr>
            <w:r w:rsidRPr="0026098D">
              <w:rPr>
                <w:rFonts w:ascii="Times New Roman" w:eastAsia="Times New Roman" w:hAnsi="Times New Roman" w:cs="Times New Roman"/>
                <w:b/>
                <w:color w:val="000099"/>
                <w:lang w:val="ru-RU" w:eastAsia="ru-RU"/>
              </w:rPr>
              <w:t>НАЗВАНИЕ</w:t>
            </w:r>
          </w:p>
        </w:tc>
        <w:tc>
          <w:tcPr>
            <w:tcW w:w="1524" w:type="dxa"/>
          </w:tcPr>
          <w:p w:rsidR="00A0753F" w:rsidRPr="0026098D" w:rsidRDefault="00A0753F" w:rsidP="002B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lang w:val="ru-RU" w:eastAsia="ru-RU"/>
              </w:rPr>
            </w:pPr>
            <w:r w:rsidRPr="0026098D">
              <w:rPr>
                <w:rFonts w:ascii="Times New Roman" w:eastAsia="Times New Roman" w:hAnsi="Times New Roman" w:cs="Times New Roman"/>
                <w:b/>
                <w:bCs/>
                <w:color w:val="000099"/>
                <w:lang w:val="ru-RU" w:eastAsia="ru-RU"/>
              </w:rPr>
              <w:t>ПРИМЕР</w:t>
            </w:r>
          </w:p>
        </w:tc>
        <w:tc>
          <w:tcPr>
            <w:tcW w:w="1701" w:type="dxa"/>
          </w:tcPr>
          <w:p w:rsidR="00A0753F" w:rsidRPr="0026098D" w:rsidRDefault="00A0753F" w:rsidP="002B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lang w:val="ru-RU" w:eastAsia="ru-RU"/>
              </w:rPr>
            </w:pPr>
            <w:r w:rsidRPr="0026098D">
              <w:rPr>
                <w:rFonts w:ascii="Times New Roman" w:eastAsia="Times New Roman" w:hAnsi="Times New Roman" w:cs="Times New Roman"/>
                <w:b/>
                <w:bCs/>
                <w:color w:val="000099"/>
                <w:lang w:val="ru-RU" w:eastAsia="ru-RU"/>
              </w:rPr>
              <w:t>ОРГАН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A0753F" w:rsidRPr="0026098D" w:rsidRDefault="00A0753F" w:rsidP="002B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lang w:val="ru-RU" w:eastAsia="ru-RU"/>
              </w:rPr>
            </w:pPr>
            <w:r w:rsidRPr="0026098D">
              <w:rPr>
                <w:rFonts w:ascii="Times New Roman" w:eastAsia="Times New Roman" w:hAnsi="Times New Roman" w:cs="Times New Roman"/>
                <w:b/>
                <w:bCs/>
                <w:color w:val="000099"/>
                <w:lang w:val="ru-RU" w:eastAsia="ru-RU"/>
              </w:rPr>
              <w:t>МЕХАНИЗМ</w:t>
            </w:r>
            <w:r w:rsidR="004A2A05">
              <w:rPr>
                <w:rFonts w:ascii="Times New Roman" w:eastAsia="Times New Roman" w:hAnsi="Times New Roman" w:cs="Times New Roman"/>
                <w:b/>
                <w:bCs/>
                <w:color w:val="000099"/>
                <w:lang w:val="ru-RU" w:eastAsia="ru-RU"/>
              </w:rPr>
              <w:t xml:space="preserve">  КРЕПЛЕНИЯ</w:t>
            </w:r>
          </w:p>
        </w:tc>
      </w:tr>
      <w:tr w:rsidR="00A0753F" w:rsidRPr="00493912" w:rsidTr="009200C0">
        <w:trPr>
          <w:trHeight w:val="1723"/>
        </w:trPr>
        <w:tc>
          <w:tcPr>
            <w:tcW w:w="1845" w:type="dxa"/>
          </w:tcPr>
          <w:p w:rsidR="00A0753F" w:rsidRDefault="00A0753F" w:rsidP="00A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A0753F" w:rsidRDefault="00A0753F" w:rsidP="00A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6354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ВЬЮЩИЕСЯ</w:t>
            </w:r>
          </w:p>
          <w:p w:rsidR="00A0753F" w:rsidRDefault="00A0753F" w:rsidP="00A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A0753F" w:rsidRDefault="00A0753F" w:rsidP="00A0753F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ru-RU"/>
              </w:rPr>
            </w:pPr>
            <w:r w:rsidRPr="00A0753F">
              <w:rPr>
                <w:rFonts w:ascii="Verdana" w:hAnsi="Verdana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781050" cy="585788"/>
                  <wp:effectExtent l="19050" t="19050" r="19050" b="23812"/>
                  <wp:docPr id="5" name="Рисунок 32" descr="http://i247.photobucket.com/albums/gg127/ewamariasz/2008/04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247.photobucket.com/albums/gg127/ewamariasz/2008/04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1050" cy="585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53F" w:rsidRPr="0056258B" w:rsidRDefault="00A0753F" w:rsidP="00A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524" w:type="dxa"/>
          </w:tcPr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хмель,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фасоль,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ипомея,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жимолость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 т.д.</w:t>
            </w:r>
          </w:p>
        </w:tc>
        <w:tc>
          <w:tcPr>
            <w:tcW w:w="1701" w:type="dxa"/>
          </w:tcPr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побеги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A0753F" w:rsidRPr="00A0753F" w:rsidRDefault="00A0753F" w:rsidP="005D5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 время роста их побеги ищут опору, совершая круги в основном против часовой стрелки. Чем старше растение, тем большие круги описывает побег. Коснувшись опоры, они продолжают закручиваться, образуя спираль. Если опора так и не найдена, побеги обвивают друг друга. </w:t>
            </w:r>
            <w:r w:rsidRPr="00A075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Листья часто бывают недоразвитыми и укороченными, так как образующие их побеги выполняют только закрепляющую роль.</w:t>
            </w:r>
          </w:p>
        </w:tc>
      </w:tr>
      <w:tr w:rsidR="00A0753F" w:rsidRPr="00493912" w:rsidTr="009200C0">
        <w:trPr>
          <w:trHeight w:val="1838"/>
        </w:trPr>
        <w:tc>
          <w:tcPr>
            <w:tcW w:w="1845" w:type="dxa"/>
          </w:tcPr>
          <w:p w:rsidR="00A0753F" w:rsidRDefault="00A0753F" w:rsidP="00A07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A0753F" w:rsidRDefault="00A0753F" w:rsidP="00A07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6354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КОРНЕЛАЗЯЩИЕ</w:t>
            </w:r>
          </w:p>
          <w:p w:rsidR="00A0753F" w:rsidRPr="0056258B" w:rsidRDefault="00A0753F" w:rsidP="00A07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A0753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ru-RU" w:eastAsia="ru-RU" w:bidi="ar-SA"/>
              </w:rPr>
              <w:drawing>
                <wp:inline distT="0" distB="0" distL="0" distR="0">
                  <wp:extent cx="732753" cy="790247"/>
                  <wp:effectExtent l="19050" t="19050" r="10197" b="9853"/>
                  <wp:docPr id="6" name="Рисунок 47" descr="http://cs409124.vk.me/v409124120/7dc4/-p8vlBOIB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cs409124.vk.me/v409124120/7dc4/-p8vlBOIB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84" cy="784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</w:tcPr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плющ,</w:t>
            </w:r>
          </w:p>
          <w:p w:rsidR="00372BDE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некоторые виды гортензий, фикусов 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 т.д.</w:t>
            </w:r>
          </w:p>
        </w:tc>
        <w:tc>
          <w:tcPr>
            <w:tcW w:w="1701" w:type="dxa"/>
          </w:tcPr>
          <w:p w:rsidR="00A0753F" w:rsidRPr="005D5F0A" w:rsidRDefault="00A0753F" w:rsidP="005D5F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придаточные корни и их отростки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A0753F" w:rsidRPr="00F55843" w:rsidRDefault="00A0753F" w:rsidP="00F5584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Корни лиан образуются только на теневой стороне, обращенной к опоре. Некоторые корни выделяют специфическое клейкое вещество, благодаря которому они могут прикрепляться на любой, даже самой гладкой, поверхности</w:t>
            </w:r>
            <w:r w:rsidRPr="00F5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F55843" w:rsidRPr="00F55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0753F" w:rsidRPr="00493912" w:rsidTr="009200C0">
        <w:trPr>
          <w:trHeight w:val="1915"/>
        </w:trPr>
        <w:tc>
          <w:tcPr>
            <w:tcW w:w="1845" w:type="dxa"/>
          </w:tcPr>
          <w:p w:rsidR="00A0753F" w:rsidRDefault="00A0753F" w:rsidP="00A07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A0753F" w:rsidRDefault="00A0753F" w:rsidP="00A07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6354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ОПИРАЮЩИЕСЯ</w:t>
            </w:r>
          </w:p>
          <w:p w:rsidR="00A0753F" w:rsidRPr="00635452" w:rsidRDefault="00A0753F" w:rsidP="00A07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A0753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ru-RU" w:eastAsia="ru-RU" w:bidi="ar-SA"/>
              </w:rPr>
              <w:drawing>
                <wp:inline distT="0" distB="0" distL="0" distR="0">
                  <wp:extent cx="785072" cy="840828"/>
                  <wp:effectExtent l="19050" t="19050" r="15028" b="16422"/>
                  <wp:docPr id="7" name="Рисунок 3" descr="http://www.tsvetnik.info/images/wall_Fulda_Kletterrosen_und_Lavendel_Juni_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svetnik.info/images/wall_Fulda_Kletterrosen_und_Lavendel_Juni_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54" cy="848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</w:tcPr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плетистая роза, некоторые виды монстер,</w:t>
            </w:r>
          </w:p>
          <w:p w:rsidR="00372BDE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ежевик 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 т.д.</w:t>
            </w:r>
          </w:p>
        </w:tc>
        <w:tc>
          <w:tcPr>
            <w:tcW w:w="1701" w:type="dxa"/>
          </w:tcPr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шипы,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колючки,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крючки,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опушение,</w:t>
            </w:r>
          </w:p>
          <w:p w:rsidR="00A0753F" w:rsidRPr="005D5F0A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боковые ветки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A0753F" w:rsidRPr="00A0753F" w:rsidRDefault="00A0753F" w:rsidP="00A0753F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A0753F">
              <w:t>К опирающимся лианам относятся растения, не имеющие специальных органов лазания. Закрепление побегов на опорах происходит с помощью приспособлений, которые не позволяют плетям упасть</w:t>
            </w:r>
          </w:p>
        </w:tc>
      </w:tr>
      <w:tr w:rsidR="00A0753F" w:rsidRPr="00493912" w:rsidTr="009200C0">
        <w:trPr>
          <w:trHeight w:val="2791"/>
        </w:trPr>
        <w:tc>
          <w:tcPr>
            <w:tcW w:w="1845" w:type="dxa"/>
          </w:tcPr>
          <w:p w:rsidR="00A0753F" w:rsidRDefault="00A0753F" w:rsidP="00A07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A0753F" w:rsidRDefault="00A0753F" w:rsidP="00A07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6354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УСИКОНОСНЫЕ</w:t>
            </w:r>
          </w:p>
          <w:p w:rsidR="00A0753F" w:rsidRPr="00635452" w:rsidRDefault="00A0753F" w:rsidP="00A07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880857" cy="1093076"/>
                  <wp:effectExtent l="19050" t="19050" r="14493" b="11824"/>
                  <wp:docPr id="8" name="Рисунок 1" descr="https://im0-tub-ru.yandex.net/i?id=f0ebf03f8a09b35ac6287570d790f8c3&amp;n=33&amp;h=175&amp;w=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f0ebf03f8a09b35ac6287570d790f8c3&amp;n=33&amp;h=175&amp;w=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57" cy="1093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</w:tcPr>
          <w:p w:rsidR="00A0753F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виноград,</w:t>
            </w:r>
          </w:p>
          <w:p w:rsidR="00A0753F" w:rsidRDefault="00A0753F" w:rsidP="005D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горох,</w:t>
            </w:r>
          </w:p>
          <w:p w:rsidR="00372BDE" w:rsidRDefault="00A0753F" w:rsidP="0037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огурец</w:t>
            </w:r>
            <w:r w:rsidR="0037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A0753F" w:rsidRPr="00635452" w:rsidRDefault="00372BDE" w:rsidP="0037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 т.д.</w:t>
            </w:r>
          </w:p>
        </w:tc>
        <w:tc>
          <w:tcPr>
            <w:tcW w:w="1701" w:type="dxa"/>
          </w:tcPr>
          <w:p w:rsidR="00A0753F" w:rsidRPr="00635452" w:rsidRDefault="00A0753F" w:rsidP="005D5F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усики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A0753F" w:rsidRPr="00A0753F" w:rsidRDefault="00A0753F" w:rsidP="002B72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0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Усики совершают вращательные движения в поисках опоры. Найдя её, они плотно обвиваются вокруг, образуя как бы пружинку, подтягивающую побег к опоре. Через некоторое время эта "пружинка" отмирает и засыхает, но продолжает плотно удерживать побег. У некоторых растений из семейства бегониевых и виноградных усики обладают особыми свойствами: они выделяют клейкое вещество, с помощью которого, прикоснувшись к любой опоре, даже стеклу или металлу, они могут прочно на них удерживаться. Есть и такие растения, усики </w:t>
            </w:r>
            <w:r w:rsidR="00372BDE" w:rsidRPr="00A0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которых,</w:t>
            </w:r>
            <w:r w:rsidRPr="00A0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найдя опору (например, трещину в стене или коре дерева), разрастаются в ней так, что вынуть их оттуда уже невозможно, не повредив растение или не разрушив опору.</w:t>
            </w:r>
          </w:p>
        </w:tc>
      </w:tr>
    </w:tbl>
    <w:p w:rsidR="005D5F0A" w:rsidRPr="00D67B45" w:rsidRDefault="005D5F0A" w:rsidP="00493912">
      <w:pPr>
        <w:pStyle w:val="a7"/>
        <w:jc w:val="both"/>
      </w:pPr>
    </w:p>
    <w:sectPr w:rsidR="005D5F0A" w:rsidRPr="00D67B45" w:rsidSect="00493912">
      <w:footerReference w:type="default" r:id="rId10"/>
      <w:pgSz w:w="16838" w:h="11906" w:orient="landscape"/>
      <w:pgMar w:top="568" w:right="1134" w:bottom="1276" w:left="1134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90" w:rsidRDefault="00FC4190" w:rsidP="002D22D0">
      <w:pPr>
        <w:spacing w:after="0" w:line="240" w:lineRule="auto"/>
      </w:pPr>
      <w:r>
        <w:separator/>
      </w:r>
    </w:p>
  </w:endnote>
  <w:endnote w:type="continuationSeparator" w:id="0">
    <w:p w:rsidR="00FC4190" w:rsidRDefault="00FC4190" w:rsidP="002D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D0" w:rsidRDefault="002D22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90" w:rsidRDefault="00FC4190" w:rsidP="002D22D0">
      <w:pPr>
        <w:spacing w:after="0" w:line="240" w:lineRule="auto"/>
      </w:pPr>
      <w:r>
        <w:separator/>
      </w:r>
    </w:p>
  </w:footnote>
  <w:footnote w:type="continuationSeparator" w:id="0">
    <w:p w:rsidR="00FC4190" w:rsidRDefault="00FC4190" w:rsidP="002D2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F0A"/>
    <w:rsid w:val="0006521A"/>
    <w:rsid w:val="00154322"/>
    <w:rsid w:val="002365C4"/>
    <w:rsid w:val="002448EB"/>
    <w:rsid w:val="002A7316"/>
    <w:rsid w:val="002D22D0"/>
    <w:rsid w:val="00363184"/>
    <w:rsid w:val="00372BDE"/>
    <w:rsid w:val="003F546F"/>
    <w:rsid w:val="00493912"/>
    <w:rsid w:val="004A2A05"/>
    <w:rsid w:val="00526241"/>
    <w:rsid w:val="0059680E"/>
    <w:rsid w:val="005D5F0A"/>
    <w:rsid w:val="006676F8"/>
    <w:rsid w:val="00730EE7"/>
    <w:rsid w:val="00741078"/>
    <w:rsid w:val="00777D93"/>
    <w:rsid w:val="008D7A40"/>
    <w:rsid w:val="008E2982"/>
    <w:rsid w:val="009200C0"/>
    <w:rsid w:val="00941CB5"/>
    <w:rsid w:val="00994661"/>
    <w:rsid w:val="009B4C95"/>
    <w:rsid w:val="00A0753F"/>
    <w:rsid w:val="00A3132A"/>
    <w:rsid w:val="00AA7D20"/>
    <w:rsid w:val="00B3349F"/>
    <w:rsid w:val="00C164B4"/>
    <w:rsid w:val="00CA5013"/>
    <w:rsid w:val="00CC0CF6"/>
    <w:rsid w:val="00D1260F"/>
    <w:rsid w:val="00D67B45"/>
    <w:rsid w:val="00DB4E2B"/>
    <w:rsid w:val="00E54A5B"/>
    <w:rsid w:val="00F55843"/>
    <w:rsid w:val="00F80B6C"/>
    <w:rsid w:val="00FC4190"/>
    <w:rsid w:val="00FC4C6A"/>
    <w:rsid w:val="00FE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0A"/>
    <w:pPr>
      <w:spacing w:after="200" w:line="276" w:lineRule="auto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D5F0A"/>
    <w:pPr>
      <w:spacing w:after="0" w:line="240" w:lineRule="auto"/>
    </w:pPr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0A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5D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5D5F0A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58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5843"/>
  </w:style>
  <w:style w:type="paragraph" w:styleId="aa">
    <w:name w:val="header"/>
    <w:basedOn w:val="a"/>
    <w:link w:val="ab"/>
    <w:uiPriority w:val="99"/>
    <w:semiHidden/>
    <w:unhideWhenUsed/>
    <w:rsid w:val="002D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22D0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2D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2D0"/>
    <w:rPr>
      <w:rFonts w:asciiTheme="majorHAnsi" w:eastAsiaTheme="minorHAnsi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2016-02-29T16:49:00Z</dcterms:created>
  <dcterms:modified xsi:type="dcterms:W3CDTF">2016-07-24T21:07:00Z</dcterms:modified>
</cp:coreProperties>
</file>